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686E" w14:textId="77777777" w:rsidR="00CD0E29" w:rsidRPr="00CD0E29" w:rsidRDefault="00CD0E29" w:rsidP="00CD0E29">
      <w:pPr>
        <w:pStyle w:val="Kop2"/>
        <w:rPr>
          <w:lang w:val="en-US"/>
        </w:rPr>
      </w:pPr>
      <w:r w:rsidRPr="00CD0E29">
        <w:rPr>
          <w:lang w:val="en-US"/>
        </w:rPr>
        <w:t>Verification &amp; Badge Policy</w:t>
      </w:r>
    </w:p>
    <w:p w14:paraId="728B10E9" w14:textId="77777777" w:rsidR="00CD0E29" w:rsidRDefault="00CD0E29" w:rsidP="00CD0E29">
      <w:r>
        <w:rPr>
          <w:rFonts w:ascii="Arial" w:hAnsi="Arial"/>
        </w:rPr>
        <w:t>We offer an optional identity verification feature to improve authenticity:</w:t>
      </w:r>
    </w:p>
    <w:p w14:paraId="5C14A963" w14:textId="77777777" w:rsidR="00CD0E29" w:rsidRDefault="00CD0E29" w:rsidP="00CD0E29">
      <w:r>
        <w:rPr>
          <w:rFonts w:ascii="Arial" w:hAnsi="Arial"/>
        </w:rPr>
        <w:t>- Users can upload a government-issued ID or passport for verification.</w:t>
      </w:r>
    </w:p>
    <w:p w14:paraId="1FB326CA" w14:textId="77777777" w:rsidR="00CD0E29" w:rsidRDefault="00CD0E29" w:rsidP="00CD0E29">
      <w:r>
        <w:rPr>
          <w:rFonts w:ascii="Arial" w:hAnsi="Arial"/>
        </w:rPr>
        <w:t>- Verified users receive a badge with a 'V', in their choice of blue, gold, or green.</w:t>
      </w:r>
    </w:p>
    <w:p w14:paraId="36E3D578" w14:textId="77777777" w:rsidR="00CD0E29" w:rsidRDefault="00CD0E29" w:rsidP="00CD0E29">
      <w:r>
        <w:rPr>
          <w:rFonts w:ascii="Arial" w:hAnsi="Arial"/>
        </w:rPr>
        <w:t>- Verification does not grant algorithmic advantages; it is for safety and transparency.</w:t>
      </w:r>
    </w:p>
    <w:p w14:paraId="5D813E60" w14:textId="77777777" w:rsidR="00CD0E29" w:rsidRDefault="00CD0E29" w:rsidP="00CD0E29">
      <w:r>
        <w:rPr>
          <w:rFonts w:ascii="Arial" w:hAnsi="Arial"/>
        </w:rPr>
        <w:t>- Data used for verification is securely stored and not shared with third parties.</w:t>
      </w:r>
    </w:p>
    <w:p w14:paraId="4242C44A" w14:textId="77777777" w:rsidR="00CD0E29" w:rsidRDefault="00CD0E29" w:rsidP="00CD0E29">
      <w:r>
        <w:rPr>
          <w:rFonts w:ascii="Arial" w:hAnsi="Arial"/>
        </w:rPr>
        <w:t>- We reserve the right to revoke badges if fraudulent behavior is detected.</w:t>
      </w:r>
    </w:p>
    <w:p w14:paraId="79AB0AC7" w14:textId="77777777" w:rsidR="001C68C2" w:rsidRDefault="001C68C2"/>
    <w:sectPr w:rsidR="001C68C2" w:rsidSect="00CD0E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05"/>
    <w:rsid w:val="001C68C2"/>
    <w:rsid w:val="005135F1"/>
    <w:rsid w:val="00C91A05"/>
    <w:rsid w:val="00CD0E29"/>
    <w:rsid w:val="00E2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5DE17-E680-486D-981D-1AB228DF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0E29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91A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nl-NL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91A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nl-NL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91A0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nl-NL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91A0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nl-NL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91A0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nl-NL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91A0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nl-NL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91A0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nl-NL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91A0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nl-NL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91A0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nl-NL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91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C91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91A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91A0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91A0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91A0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91A0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91A0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91A0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91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C91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91A0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nl-NL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91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91A05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nl-NL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C91A0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91A05"/>
    <w:pPr>
      <w:spacing w:after="160" w:line="259" w:lineRule="auto"/>
      <w:ind w:left="720"/>
      <w:contextualSpacing/>
    </w:pPr>
    <w:rPr>
      <w:rFonts w:eastAsiaTheme="minorHAnsi"/>
      <w:kern w:val="2"/>
      <w:lang w:val="nl-NL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C91A0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91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val="nl-NL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91A0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91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433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Jeuring, F. - IND/A&amp;B/TA13</dc:creator>
  <cp:keywords/>
  <dc:description/>
  <cp:lastModifiedBy>Jeuring, F. - IND/A&amp;B/TA13</cp:lastModifiedBy>
  <cp:revision>2</cp:revision>
  <dcterms:created xsi:type="dcterms:W3CDTF">2025-06-08T08:14:00Z</dcterms:created>
  <dcterms:modified xsi:type="dcterms:W3CDTF">2025-06-08T08:15:00Z</dcterms:modified>
</cp:coreProperties>
</file>